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63" w:rsidRPr="00650B21" w:rsidRDefault="00822863" w:rsidP="00822863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822863" w:rsidRPr="00650B21" w:rsidRDefault="00822863" w:rsidP="00822863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822863" w:rsidRPr="00773F19" w:rsidRDefault="00822863" w:rsidP="00822863">
      <w:pPr>
        <w:jc w:val="center"/>
        <w:rPr>
          <w:rFonts w:cs="Arial"/>
          <w:b/>
          <w:sz w:val="12"/>
          <w:szCs w:val="12"/>
        </w:rPr>
      </w:pPr>
    </w:p>
    <w:p w:rsidR="00822863" w:rsidRDefault="00822863" w:rsidP="00822863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822863" w:rsidRPr="00993385" w:rsidRDefault="00822863" w:rsidP="00822863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822863" w:rsidRPr="003F12B0" w:rsidTr="0031704E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822863" w:rsidRPr="003F12B0" w:rsidTr="0031704E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822863" w:rsidRPr="003F12B0" w:rsidTr="0031704E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295DE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22863" w:rsidRPr="003F12B0" w:rsidTr="0031704E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highlight w:val="yellow"/>
                <w:lang w:val="es-BO" w:eastAsia="es-BO"/>
              </w:rPr>
              <w:t>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50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121A2D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121A2D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3D1473">
              <w:rPr>
                <w:rFonts w:ascii="Century Gothic" w:hAnsi="Century Gothic"/>
                <w:b/>
                <w:highlight w:val="yellow"/>
              </w:rPr>
              <w:t>“</w:t>
            </w:r>
            <w:r>
              <w:rPr>
                <w:rFonts w:ascii="Century Gothic" w:hAnsi="Century Gothic"/>
                <w:b/>
                <w:highlight w:val="yellow"/>
              </w:rPr>
              <w:t>Servicio de Limpieza Oficinas RAILP Gestión 2020</w:t>
            </w:r>
            <w:r w:rsidRPr="003D1473">
              <w:rPr>
                <w:rFonts w:ascii="Century Gothic" w:hAnsi="Century Gothic"/>
                <w:b/>
                <w:highlight w:val="yellow"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D80126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22863" w:rsidRPr="008A3B14" w:rsidRDefault="00822863" w:rsidP="0031704E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 xml:space="preserve">Por Ítems.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025D79" w:rsidRDefault="00822863" w:rsidP="0031704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8"/>
              <w:gridCol w:w="705"/>
              <w:gridCol w:w="849"/>
              <w:gridCol w:w="710"/>
              <w:gridCol w:w="916"/>
            </w:tblGrid>
            <w:tr w:rsidR="00822863" w:rsidRPr="001409CA" w:rsidTr="0031704E">
              <w:trPr>
                <w:trHeight w:val="210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822863" w:rsidRPr="001409CA" w:rsidRDefault="00822863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8" w:type="dxa"/>
                  <w:shd w:val="clear" w:color="auto" w:fill="FFFF00"/>
                  <w:vAlign w:val="center"/>
                </w:tcPr>
                <w:p w:rsidR="00822863" w:rsidRPr="001409CA" w:rsidRDefault="00822863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5" w:type="dxa"/>
                  <w:shd w:val="clear" w:color="auto" w:fill="FFFF00"/>
                  <w:vAlign w:val="center"/>
                </w:tcPr>
                <w:p w:rsidR="00822863" w:rsidRPr="001409CA" w:rsidRDefault="00822863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49" w:type="dxa"/>
                  <w:shd w:val="clear" w:color="auto" w:fill="FFFF00"/>
                  <w:vAlign w:val="center"/>
                </w:tcPr>
                <w:p w:rsidR="00822863" w:rsidRPr="001409CA" w:rsidRDefault="00822863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10" w:type="dxa"/>
                  <w:shd w:val="clear" w:color="auto" w:fill="FFFF00"/>
                  <w:vAlign w:val="center"/>
                </w:tcPr>
                <w:p w:rsidR="00822863" w:rsidRPr="001409CA" w:rsidRDefault="00822863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822863" w:rsidRPr="001409CA" w:rsidRDefault="00822863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822863" w:rsidRPr="001409CA" w:rsidTr="0031704E">
              <w:trPr>
                <w:trHeight w:val="307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822863" w:rsidRPr="005B57F3" w:rsidRDefault="00822863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:rsidR="00822863" w:rsidRPr="005B57F3" w:rsidRDefault="00822863" w:rsidP="0031704E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Servicio de Limpieza Oficinas RAILP Gestión 2020 (Ítem 1)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822863" w:rsidRPr="005B57F3" w:rsidRDefault="00822863" w:rsidP="0031704E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822863" w:rsidRPr="005B57F3" w:rsidRDefault="00822863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10.500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822863" w:rsidRPr="005B57F3" w:rsidRDefault="00822863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822863" w:rsidRPr="005B57F3" w:rsidRDefault="00822863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126.000,00</w:t>
                  </w:r>
                </w:p>
              </w:tc>
            </w:tr>
            <w:tr w:rsidR="00822863" w:rsidRPr="001409CA" w:rsidTr="0031704E">
              <w:trPr>
                <w:trHeight w:val="307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822863" w:rsidRPr="005B57F3" w:rsidRDefault="00822863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:rsidR="00822863" w:rsidRDefault="00822863" w:rsidP="0031704E">
                  <w:pPr>
                    <w:autoSpaceDE w:val="0"/>
                    <w:spacing w:before="20" w:after="20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Servicio de Limpieza Oficinas RAILP Gestión 2020 (Ítem 2)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822863" w:rsidRDefault="00822863" w:rsidP="0031704E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822863" w:rsidRDefault="00822863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3.600,00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822863" w:rsidRDefault="00822863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822863" w:rsidRDefault="00822863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43,200,00</w:t>
                  </w:r>
                </w:p>
              </w:tc>
            </w:tr>
            <w:tr w:rsidR="00822863" w:rsidTr="0031704E">
              <w:trPr>
                <w:trHeight w:val="249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822863" w:rsidRPr="001409CA" w:rsidRDefault="00822863" w:rsidP="0031704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 w:rsidR="00822863" w:rsidRPr="001409CA" w:rsidRDefault="00822863" w:rsidP="0031704E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  <w:highlight w:val="yellow"/>
                    </w:rPr>
                    <w:t>MONTO TOTAL (Bs)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822863" w:rsidRPr="001409CA" w:rsidRDefault="00822863" w:rsidP="0031704E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822863" w:rsidRPr="001409CA" w:rsidRDefault="00822863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822863" w:rsidRPr="001409CA" w:rsidRDefault="00822863" w:rsidP="0031704E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822863" w:rsidRPr="00130E02" w:rsidRDefault="00822863" w:rsidP="0031704E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169.200,</w:t>
                  </w:r>
                  <w:r w:rsidRPr="001409CA"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00</w:t>
                  </w:r>
                </w:p>
              </w:tc>
            </w:tr>
          </w:tbl>
          <w:p w:rsidR="00822863" w:rsidRDefault="00822863" w:rsidP="0031704E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  <w:p w:rsidR="00822863" w:rsidRPr="00E618F3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El presente proceso de contratación está sujeto a la aprobación del presupuesto de la gestión 2020 en atención al Artículo 18 de la NB-SABS-EPNE-DAB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025D79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025D79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2863" w:rsidRPr="00252412" w:rsidRDefault="00822863" w:rsidP="0031704E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FF6B0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FF6B00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E618F3" w:rsidRDefault="00822863" w:rsidP="0031704E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22863" w:rsidRPr="003F12B0" w:rsidTr="0031704E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2863" w:rsidRPr="009566D3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22863" w:rsidRPr="007212CB" w:rsidRDefault="00822863" w:rsidP="0031704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822863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2863" w:rsidRPr="009566D3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22863" w:rsidRPr="003F12B0" w:rsidTr="0031704E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2863" w:rsidRPr="009566D3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22863" w:rsidRPr="009566D3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9566D3" w:rsidRDefault="00822863" w:rsidP="00822863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822863" w:rsidRPr="003F12B0" w:rsidTr="0031704E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43DB7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Default="00822863" w:rsidP="00822863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43DB7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22863" w:rsidRPr="00B00980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025D79" w:rsidRDefault="00822863" w:rsidP="0031704E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2623A3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43DB7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56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Plazo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22863" w:rsidRPr="009121F7" w:rsidRDefault="00822863" w:rsidP="0031704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46365">
              <w:rPr>
                <w:rFonts w:ascii="Century Gothic" w:hAnsi="Century Gothic"/>
                <w:sz w:val="20"/>
                <w:szCs w:val="20"/>
              </w:rPr>
              <w:t xml:space="preserve">El servicio debe ser prestado a partir del 02 de enero hasta </w:t>
            </w:r>
            <w:r w:rsidRPr="00C23DB7">
              <w:rPr>
                <w:rFonts w:ascii="Century Gothic" w:hAnsi="Century Gothic"/>
                <w:sz w:val="20"/>
                <w:szCs w:val="20"/>
              </w:rPr>
              <w:t>el 31 de diciembre de 2020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A3424" w:rsidRDefault="00822863" w:rsidP="0031704E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025D79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2863" w:rsidRPr="006C1842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63" w:rsidRPr="003A3424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D6F60" w:rsidRDefault="00822863" w:rsidP="0031704E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D6F60" w:rsidRDefault="00822863" w:rsidP="0031704E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Default="00822863" w:rsidP="003170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22863" w:rsidRPr="003F12B0" w:rsidTr="0031704E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2863" w:rsidRPr="002623A3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63" w:rsidRPr="002623A3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22863" w:rsidRDefault="00822863" w:rsidP="0031704E">
            <w:pPr>
              <w:jc w:val="both"/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</w:pPr>
            <w:r w:rsidRPr="00884610"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  <w:t>ITEM I</w:t>
            </w:r>
            <w:r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  <w:t xml:space="preserve">: </w:t>
            </w:r>
          </w:p>
          <w:p w:rsidR="00822863" w:rsidRPr="0037108F" w:rsidRDefault="00822863" w:rsidP="0031704E">
            <w:pPr>
              <w:jc w:val="both"/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</w:pPr>
            <w:r w:rsidRPr="00D9795C"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  <w:t>Limpieza Recinto Aduana Interior La Paz</w:t>
            </w:r>
          </w:p>
          <w:p w:rsidR="00822863" w:rsidRDefault="00822863" w:rsidP="0031704E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El s</w:t>
            </w:r>
            <w:r w:rsidRPr="00234D57">
              <w:rPr>
                <w:rFonts w:ascii="Century Gothic" w:hAnsi="Century Gothic"/>
                <w:bCs/>
                <w:sz w:val="20"/>
                <w:szCs w:val="20"/>
              </w:rPr>
              <w:t>ervicio de limpieza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deberá desarrollarse </w:t>
            </w:r>
            <w:r w:rsidRPr="00234D57">
              <w:rPr>
                <w:rFonts w:ascii="Century Gothic" w:hAnsi="Century Gothic"/>
                <w:bCs/>
                <w:sz w:val="20"/>
                <w:szCs w:val="20"/>
              </w:rPr>
              <w:t xml:space="preserve">en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el </w:t>
            </w:r>
            <w:r w:rsidRPr="00234D57">
              <w:rPr>
                <w:rFonts w:ascii="Century Gothic" w:hAnsi="Century Gothic"/>
                <w:bCs/>
                <w:sz w:val="20"/>
                <w:szCs w:val="20"/>
              </w:rPr>
              <w:t>Recinto de Aduana Interior La Paz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</w:t>
            </w:r>
            <w:r w:rsidRPr="00234D57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ubicado </w:t>
            </w:r>
            <w:r w:rsidRPr="00234D57">
              <w:rPr>
                <w:rFonts w:ascii="Century Gothic" w:hAnsi="Century Gothic"/>
                <w:bCs/>
                <w:sz w:val="20"/>
                <w:szCs w:val="20"/>
              </w:rPr>
              <w:t xml:space="preserve">en la Av. 6 de Marzo S/N, Zona Villa Bolívar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“</w:t>
            </w:r>
            <w:r w:rsidRPr="00234D57">
              <w:rPr>
                <w:rFonts w:ascii="Century Gothic" w:hAnsi="Century Gothic"/>
                <w:bCs/>
                <w:sz w:val="20"/>
                <w:szCs w:val="20"/>
              </w:rPr>
              <w:t>B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”</w:t>
            </w:r>
            <w:r w:rsidRPr="00234D57">
              <w:rPr>
                <w:rFonts w:ascii="Century Gothic" w:hAnsi="Century Gothic"/>
                <w:bCs/>
                <w:sz w:val="20"/>
                <w:szCs w:val="20"/>
              </w:rPr>
              <w:t xml:space="preserve"> El Alto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  <w:p w:rsidR="00822863" w:rsidRDefault="00822863" w:rsidP="0031704E">
            <w:pPr>
              <w:jc w:val="both"/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</w:pPr>
            <w:r w:rsidRPr="00884610"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  <w:t>ITEM I</w:t>
            </w:r>
            <w:r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  <w:t>I</w:t>
            </w:r>
            <w:r w:rsidRPr="00884610"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  <w:t>:</w:t>
            </w:r>
          </w:p>
          <w:p w:rsidR="00822863" w:rsidRPr="00884610" w:rsidRDefault="00822863" w:rsidP="0031704E">
            <w:pPr>
              <w:jc w:val="both"/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</w:pPr>
            <w:r w:rsidRPr="00D9795C"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  <w:t xml:space="preserve">Limpieza </w:t>
            </w:r>
            <w:r>
              <w:rPr>
                <w:rFonts w:ascii="Century Gothic" w:hAnsi="Century Gothic"/>
                <w:b/>
                <w:bCs/>
                <w:sz w:val="24"/>
                <w:szCs w:val="20"/>
                <w:u w:val="single"/>
              </w:rPr>
              <w:t>Área de Extensión “Patacamaya”</w:t>
            </w:r>
          </w:p>
          <w:p w:rsidR="00822863" w:rsidRPr="009121F7" w:rsidRDefault="00822863" w:rsidP="0031704E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7C198E">
              <w:rPr>
                <w:rFonts w:ascii="Century Gothic" w:hAnsi="Century Gothic"/>
                <w:bCs/>
                <w:sz w:val="20"/>
                <w:szCs w:val="20"/>
              </w:rPr>
              <w:t xml:space="preserve">El servicio de limpieza deberá desarrollarse en el </w:t>
            </w:r>
            <w:r w:rsidRPr="007C198E">
              <w:rPr>
                <w:rFonts w:ascii="Century Gothic" w:hAnsi="Century Gothic"/>
                <w:sz w:val="20"/>
                <w:szCs w:val="20"/>
              </w:rPr>
              <w:t>Área de Extensión “Patacamaya”, ubicado en la Localidad de Patacamaya, provincia Aroma de la ciudad de La Paz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2623A3" w:rsidRDefault="00822863" w:rsidP="003170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22863" w:rsidRPr="003F12B0" w:rsidTr="0031704E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9C17C5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9C17C5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822863" w:rsidRPr="003F12B0" w:rsidTr="0031704E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822863" w:rsidRPr="003F12B0" w:rsidTr="0031704E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22863" w:rsidRPr="0078637A" w:rsidRDefault="00822863" w:rsidP="0031704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Avenida 6 de Marzo zona Villa Bolivar “B” s/n, El Alto ciudad de La Paz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E90754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22863" w:rsidRPr="003F12B0" w:rsidTr="0031704E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6E4D3B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6E4D3B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822863" w:rsidRPr="003A2CE3" w:rsidRDefault="00822863" w:rsidP="0031704E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Bruno Clavel Choque</w:t>
            </w:r>
          </w:p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22863" w:rsidRPr="00CA06DA" w:rsidRDefault="00822863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22863" w:rsidRPr="00CA06DA" w:rsidRDefault="00822863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Responsable de Bienes y Servicios</w:t>
            </w:r>
          </w:p>
          <w:p w:rsidR="00822863" w:rsidRDefault="00822863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22863" w:rsidRPr="00CA06DA" w:rsidRDefault="00822863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22863" w:rsidRPr="00CA06DA" w:rsidRDefault="00822863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22863" w:rsidRPr="00CA06DA" w:rsidRDefault="00822863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822863" w:rsidRDefault="00822863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22863" w:rsidRDefault="00822863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22863" w:rsidRPr="00CA06DA" w:rsidRDefault="00822863" w:rsidP="0031704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6E4D3B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22863" w:rsidRPr="003F12B0" w:rsidTr="0031704E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22863" w:rsidRPr="003F12B0" w:rsidTr="0031704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490F2A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22863" w:rsidRPr="003F12B0" w:rsidTr="0031704E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863" w:rsidRPr="003F12B0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822863" w:rsidRPr="00CA06DA" w:rsidRDefault="00822863" w:rsidP="0031704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lastRenderedPageBreak/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117</w:t>
            </w:r>
          </w:p>
          <w:p w:rsidR="00822863" w:rsidRPr="00CA06DA" w:rsidRDefault="00822863" w:rsidP="0031704E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822863" w:rsidRPr="00CA06DA" w:rsidRDefault="00822863" w:rsidP="0031704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22863" w:rsidRPr="00130E02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22863" w:rsidRPr="00CA06DA" w:rsidRDefault="00822863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863" w:rsidRPr="00130E02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2863" w:rsidRPr="00CA06DA" w:rsidRDefault="00822863" w:rsidP="0031704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822863" w:rsidRPr="00566ED9" w:rsidRDefault="00822863" w:rsidP="0031704E">
            <w:pPr>
              <w:snapToGrid w:val="0"/>
              <w:jc w:val="both"/>
              <w:rPr>
                <w:rStyle w:val="Hipervnculo"/>
                <w:b/>
              </w:rPr>
            </w:pPr>
            <w:hyperlink r:id="rId6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eclavel@dab.gob.bo</w:t>
              </w:r>
            </w:hyperlink>
          </w:p>
          <w:p w:rsidR="00822863" w:rsidRPr="00CA06DA" w:rsidRDefault="00822863" w:rsidP="0031704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822863" w:rsidRPr="00CA06DA" w:rsidRDefault="00822863" w:rsidP="0031704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 </w:t>
            </w:r>
          </w:p>
          <w:p w:rsidR="00822863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22863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22863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22863" w:rsidRPr="003F12B0" w:rsidRDefault="00822863" w:rsidP="003170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22863" w:rsidRPr="003F12B0" w:rsidTr="0031704E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822863" w:rsidRPr="00330FDE" w:rsidTr="0031704E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22863" w:rsidRPr="00330FDE" w:rsidTr="0031704E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22863" w:rsidRPr="0078637A" w:rsidRDefault="00822863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22863" w:rsidRPr="0078637A" w:rsidRDefault="00822863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822863" w:rsidRPr="0078637A" w:rsidRDefault="00822863" w:rsidP="0031704E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22863" w:rsidRPr="0078637A" w:rsidRDefault="00822863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22863" w:rsidRPr="0078637A" w:rsidRDefault="00822863" w:rsidP="0031704E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22863" w:rsidRPr="0078637A" w:rsidRDefault="00822863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22863" w:rsidRPr="0078637A" w:rsidRDefault="00822863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22863" w:rsidRPr="0078637A" w:rsidRDefault="00822863" w:rsidP="0031704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30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BE0018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63" w:rsidRPr="00330FDE" w:rsidRDefault="00822863" w:rsidP="003170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22863" w:rsidRPr="0078637A" w:rsidRDefault="00822863" w:rsidP="0031704E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822863" w:rsidRPr="0078637A" w:rsidRDefault="00822863" w:rsidP="0031704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330FDE" w:rsidRDefault="00822863" w:rsidP="003170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22863" w:rsidRPr="00330FDE" w:rsidTr="0031704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22863" w:rsidRPr="00BE0018" w:rsidRDefault="00822863" w:rsidP="003170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822863" w:rsidRDefault="00822863" w:rsidP="00822863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822863" w:rsidRDefault="00822863" w:rsidP="00822863">
      <w:pPr>
        <w:rPr>
          <w:rFonts w:ascii="Arial" w:hAnsi="Arial" w:cs="Arial"/>
          <w:sz w:val="22"/>
          <w:szCs w:val="22"/>
        </w:rPr>
      </w:pPr>
    </w:p>
    <w:p w:rsidR="00822863" w:rsidRDefault="00822863" w:rsidP="00822863">
      <w:pPr>
        <w:rPr>
          <w:rFonts w:ascii="Arial" w:hAnsi="Arial" w:cs="Arial"/>
          <w:sz w:val="22"/>
          <w:szCs w:val="22"/>
        </w:rPr>
      </w:pPr>
    </w:p>
    <w:p w:rsidR="00025138" w:rsidRDefault="00822863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63"/>
    <w:rsid w:val="00000D3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437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4DBA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5169"/>
    <w:rsid w:val="0012550A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F36"/>
    <w:rsid w:val="001C6313"/>
    <w:rsid w:val="001C6409"/>
    <w:rsid w:val="001D16D7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979BD"/>
    <w:rsid w:val="002A0087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677C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3D8F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363F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5F9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C2E"/>
    <w:rsid w:val="00515404"/>
    <w:rsid w:val="0051590A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75"/>
    <w:rsid w:val="005471F9"/>
    <w:rsid w:val="00547B40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49FE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6C89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3FC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6E90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4DC0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2863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0C3A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12E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1049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7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9F66EA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57F6"/>
    <w:rsid w:val="00A35B0F"/>
    <w:rsid w:val="00A3699D"/>
    <w:rsid w:val="00A37799"/>
    <w:rsid w:val="00A41972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AD9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AC2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4B5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51A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8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39E6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61C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6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2286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82286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82286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6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2286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82286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82286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lavel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2019-12-24T00:44:00Z</dcterms:created>
  <dcterms:modified xsi:type="dcterms:W3CDTF">2019-12-24T00:44:00Z</dcterms:modified>
</cp:coreProperties>
</file>